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84" w:rsidRPr="00D80A84" w:rsidRDefault="00D80A84" w:rsidP="00D80A84">
      <w:pPr>
        <w:rPr>
          <w:b/>
          <w:sz w:val="28"/>
          <w:szCs w:val="28"/>
        </w:rPr>
      </w:pPr>
      <w:proofErr w:type="gramStart"/>
      <w:r w:rsidRPr="00D80A84">
        <w:rPr>
          <w:b/>
          <w:sz w:val="28"/>
          <w:szCs w:val="28"/>
        </w:rPr>
        <w:t xml:space="preserve">2.A, </w:t>
      </w:r>
      <w:r w:rsidRPr="00D80A84">
        <w:rPr>
          <w:b/>
          <w:sz w:val="28"/>
          <w:szCs w:val="28"/>
        </w:rPr>
        <w:t>6.</w:t>
      </w:r>
      <w:r w:rsidRPr="00D80A84">
        <w:rPr>
          <w:b/>
          <w:sz w:val="28"/>
          <w:szCs w:val="28"/>
        </w:rPr>
        <w:t>A, B</w:t>
      </w:r>
      <w:proofErr w:type="gramEnd"/>
    </w:p>
    <w:p w:rsidR="00D80A84" w:rsidRPr="008D573E" w:rsidRDefault="00D80A84" w:rsidP="00D80A84">
      <w:pPr>
        <w:rPr>
          <w:sz w:val="28"/>
          <w:szCs w:val="28"/>
        </w:rPr>
      </w:pPr>
      <w:bookmarkStart w:id="0" w:name="_GoBack"/>
      <w:bookmarkEnd w:id="0"/>
      <w:r w:rsidRPr="008D573E">
        <w:rPr>
          <w:sz w:val="28"/>
          <w:szCs w:val="28"/>
        </w:rPr>
        <w:t>Lekce</w:t>
      </w:r>
      <w:r>
        <w:rPr>
          <w:sz w:val="28"/>
          <w:szCs w:val="28"/>
        </w:rPr>
        <w:t xml:space="preserve"> </w:t>
      </w:r>
      <w:r w:rsidRPr="008D573E">
        <w:rPr>
          <w:sz w:val="28"/>
          <w:szCs w:val="28"/>
        </w:rPr>
        <w:t>15 – 3. deklinace, maskulina, feminina</w:t>
      </w:r>
    </w:p>
    <w:p w:rsidR="00D80A84" w:rsidRPr="008D573E" w:rsidRDefault="00D80A84" w:rsidP="00D80A84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28"/>
          <w:szCs w:val="28"/>
          <w:lang w:eastAsia="cs-CZ"/>
        </w:rPr>
      </w:pPr>
      <w:r w:rsidRPr="008D573E">
        <w:rPr>
          <w:rFonts w:ascii="Helvetica" w:eastAsia="Times New Roman" w:hAnsi="Helvetica" w:cs="Helvetica"/>
          <w:color w:val="212529"/>
          <w:kern w:val="36"/>
          <w:sz w:val="28"/>
          <w:szCs w:val="28"/>
          <w:lang w:eastAsia="cs-CZ"/>
        </w:rPr>
        <w:t>3. deklinace - různoslabičná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V následujícím výkladu si ukážeme, jak zajímavá je 3. deklinace. Obvykle se pro zjednodušení vysvětluje ve dvou částech - </w:t>
      </w:r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jednak jako kmeny souhláskové </w:t>
      </w:r>
      <w:proofErr w:type="gramStart"/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nebo-</w:t>
      </w:r>
      <w:proofErr w:type="spellStart"/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li</w:t>
      </w:r>
      <w:proofErr w:type="spellEnd"/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různoslabičné</w:t>
      </w:r>
      <w:proofErr w:type="gramEnd"/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a jako kmeny samohláskové neboli stejnoslabičné.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Jak název napovídá, substantiva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třetí deklinace různoslabičná mají různý počet slabik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v nominativu mají o nějakou tu slabiku méně než v ostatních pádech, např. </w:t>
      </w:r>
      <w:proofErr w:type="spellStart"/>
      <w:r w:rsidRPr="007F44E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inflammátió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(zánět) je nominativ 5 slabik, </w:t>
      </w:r>
      <w:proofErr w:type="spellStart"/>
      <w:r w:rsidRPr="007F44E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inflammátiónis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genitiv má 6 slabik. Naproti tomu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stejnoslabičná mají stále stejný počet slabik,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např. </w:t>
      </w:r>
      <w:proofErr w:type="spellStart"/>
      <w:r w:rsidRPr="007F44E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auris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(ucho) nominativ má 2 slabiky a genitiv, který náhodou zní stejně, má také 2 slabiky. </w:t>
      </w:r>
    </w:p>
    <w:p w:rsidR="00D80A84" w:rsidRPr="0076470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Substantiva 3. deklinace mohou být ve všech rodech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podle koncovky to většinou nepoznáte a slovíčka se opravdu musíte učit celá, tj. tvar nominativu, genitivu a rod. Např.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mílés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mílitis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maskulinum,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dolor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doloris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maskulinum,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auris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auris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femininum, mare,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maris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neutrum.</w:t>
      </w:r>
      <w:r>
        <w:rPr>
          <w:rFonts w:ascii="Segoe UI" w:eastAsia="Times New Roman" w:hAnsi="Segoe UI" w:cs="Segoe UI"/>
          <w:color w:val="212529"/>
          <w:sz w:val="28"/>
          <w:szCs w:val="28"/>
          <w:lang w:eastAsia="cs-CZ"/>
        </w:rPr>
        <w:pict>
          <v:rect id="_x0000_i1025" style="width:0;height:0" o:hralign="center" o:hrstd="t" o:hr="t" fillcolor="#a0a0a0" stroked="f"/>
        </w:pict>
      </w:r>
    </w:p>
    <w:p w:rsidR="00D80A84" w:rsidRPr="009C6604" w:rsidRDefault="00D80A84" w:rsidP="00D80A84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212529"/>
          <w:sz w:val="28"/>
          <w:szCs w:val="28"/>
          <w:lang w:eastAsia="cs-CZ"/>
        </w:rPr>
      </w:pPr>
      <w:r w:rsidRPr="009C6604">
        <w:rPr>
          <w:rFonts w:ascii="Helvetica" w:eastAsia="Times New Roman" w:hAnsi="Helvetica" w:cs="Helvetica"/>
          <w:color w:val="212529"/>
          <w:sz w:val="28"/>
          <w:szCs w:val="28"/>
          <w:lang w:eastAsia="cs-CZ"/>
        </w:rPr>
        <w:t>Skloňujeme 3. deklinaci - různoslabičnou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Maskulina a feminina skloňujeme takto: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1. pád, nominativ: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homó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(člověk, maskulinum),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(sestra, femininum) - jak vidíte,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nominativ je zakončený různě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2. pád, genitiv: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homin-is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(koho čeho člověka, v genitivu se často zcela změní kmen),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soror-is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(koho čeho sestry),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genitiv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zakončený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-IS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3. pád, dativ: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-í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(komu čemu, člověku, kmen, který v genitivu získáme, už zůstává pro všechny ostatní pády stejný),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-í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dativ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-Í</w:t>
      </w:r>
    </w:p>
    <w:p w:rsidR="00D80A84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4. pád, akuzativ: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homin-em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(koho co, člověka),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soror-em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(koho co, sestru),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akuzativ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-EM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(pro maskulina i feminina stejně)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5. pád,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vokativ : stejný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jako nominativ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6. pád, ablativ: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-e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(o kom o čem, o člověku, všimněte si, že koncovka ablativu je tentokrát krátká),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-e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(o sestře),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ablativ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-E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(krátké e)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 plurálu: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lastRenderedPageBreak/>
        <w:t xml:space="preserve">1. pád, nominativ: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homin-és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(lidé),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soror-és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(sestry),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nominativ plurálu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-ÉS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2. pád, genitiv: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</w:t>
      </w:r>
      <w:proofErr w:type="spellEnd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(lidí, tentokrát je koncovka krátká, nepleťte si ji se zakončením akuzativu),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sororum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(sester),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genitiv plurálu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3. pád, dativ: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homin-ibus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(lidem),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sororibus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(sestrám),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dativ plurálu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-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IBUS</w:t>
      </w:r>
    </w:p>
    <w:p w:rsidR="00D80A84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4. pád, akuzativ: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homin-és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(vidím lidi, tento tvar je stejný jako nominativ),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sororés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(sestry),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akuzativ plurálu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</w:t>
      </w:r>
      <w:proofErr w:type="gramStart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na</w:t>
      </w:r>
      <w:proofErr w:type="gram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–</w:t>
      </w:r>
      <w:proofErr w:type="gram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ÉS</w:t>
      </w:r>
      <w:proofErr w:type="gramEnd"/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5. pád, </w:t>
      </w:r>
      <w:proofErr w:type="gramStart"/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vokativ : stejný</w:t>
      </w:r>
      <w:proofErr w:type="gramEnd"/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jako nominativ</w:t>
      </w:r>
    </w:p>
    <w:p w:rsidR="00D80A84" w:rsidRPr="007F44E0" w:rsidRDefault="00D80A84" w:rsidP="00D80A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6. pád, ablativ,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homin-ibus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(o lidech, stejný tvar jako dativ), </w:t>
      </w:r>
      <w:proofErr w:type="spellStart"/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soror-ibus</w:t>
      </w:r>
      <w:proofErr w:type="spellEnd"/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(o sestrách),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ablativ plurálu</w:t>
      </w:r>
      <w:r w:rsidRPr="007F44E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 zakončen na </w:t>
      </w:r>
      <w:r w:rsidRPr="007F44E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-IBUS</w:t>
      </w:r>
    </w:p>
    <w:p w:rsidR="00D80A84" w:rsidRDefault="00D80A84" w:rsidP="00D80A84"/>
    <w:p w:rsidR="00D80A84" w:rsidRDefault="00D80A84" w:rsidP="00D80A84">
      <w:pPr>
        <w:pStyle w:val="Odstavecseseznamem"/>
      </w:pPr>
      <w:r w:rsidRPr="00E0762C">
        <w:rPr>
          <w:noProof/>
          <w:lang w:eastAsia="cs-CZ"/>
        </w:rPr>
        <w:lastRenderedPageBreak/>
        <w:drawing>
          <wp:inline distT="0" distB="0" distL="0" distR="0" wp14:anchorId="0C316CBF" wp14:editId="5F258FE9">
            <wp:extent cx="5760720" cy="7988935"/>
            <wp:effectExtent l="0" t="0" r="0" b="0"/>
            <wp:docPr id="1" name="Obrázek 1" descr="C:\Users\zahnas\Pictures\2018-02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18-02-0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84" w:rsidRDefault="00D80A84" w:rsidP="00D80A84">
      <w:pPr>
        <w:rPr>
          <w:noProof/>
          <w:lang w:eastAsia="cs-CZ"/>
        </w:rPr>
      </w:pPr>
    </w:p>
    <w:p w:rsidR="00D80A84" w:rsidRDefault="00D80A84" w:rsidP="00D80A84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D80A84" w:rsidRDefault="00D80A84" w:rsidP="00D80A84">
      <w:r w:rsidRPr="00D90764">
        <w:rPr>
          <w:noProof/>
          <w:lang w:eastAsia="cs-CZ"/>
        </w:rPr>
        <w:lastRenderedPageBreak/>
        <w:drawing>
          <wp:inline distT="0" distB="0" distL="0" distR="0" wp14:anchorId="3F0EC426" wp14:editId="3487ABDD">
            <wp:extent cx="2973600" cy="3639193"/>
            <wp:effectExtent l="0" t="0" r="0" b="0"/>
            <wp:docPr id="2" name="Obrázek 2" descr="C:\Users\zahnas\Pictures\2018-02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18-02-0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10" cy="37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84" w:rsidRDefault="00D80A84" w:rsidP="00D80A84">
      <w:r w:rsidRPr="008E4FF6">
        <w:rPr>
          <w:noProof/>
          <w:lang w:eastAsia="cs-CZ"/>
        </w:rPr>
        <w:drawing>
          <wp:inline distT="0" distB="0" distL="0" distR="0" wp14:anchorId="53D910C1" wp14:editId="4964A34A">
            <wp:extent cx="3032028" cy="4204800"/>
            <wp:effectExtent l="0" t="0" r="0" b="5715"/>
            <wp:docPr id="3" name="Obrázek 3" descr="C:\Users\zahnas\Pictures\2018-02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18-02-02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37" cy="42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84" w:rsidRDefault="00D80A84" w:rsidP="00D80A84">
      <w:r>
        <w:t>Zadávám slovní zásobu z lekce 15. Vyskloňujte v </w:t>
      </w:r>
      <w:proofErr w:type="spellStart"/>
      <w:r>
        <w:t>sg</w:t>
      </w:r>
      <w:proofErr w:type="spellEnd"/>
      <w:r>
        <w:t xml:space="preserve">. pater </w:t>
      </w:r>
      <w:proofErr w:type="spellStart"/>
      <w:r>
        <w:t>tuus</w:t>
      </w:r>
      <w:proofErr w:type="spellEnd"/>
      <w:r>
        <w:t xml:space="preserve">, mater mea, v </w:t>
      </w:r>
      <w:proofErr w:type="spellStart"/>
      <w:r>
        <w:t>pl</w:t>
      </w:r>
      <w:proofErr w:type="spellEnd"/>
      <w:r>
        <w:t xml:space="preserve">. </w:t>
      </w:r>
      <w:proofErr w:type="spellStart"/>
      <w:r>
        <w:t>fratres</w:t>
      </w:r>
      <w:proofErr w:type="spellEnd"/>
      <w:r>
        <w:t xml:space="preserve"> </w:t>
      </w:r>
      <w:proofErr w:type="spellStart"/>
      <w:r>
        <w:t>nostri</w:t>
      </w:r>
      <w:proofErr w:type="spellEnd"/>
    </w:p>
    <w:p w:rsidR="00B826D3" w:rsidRDefault="00B826D3"/>
    <w:sectPr w:rsidR="00B8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51130"/>
    <w:multiLevelType w:val="hybridMultilevel"/>
    <w:tmpl w:val="6B8426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4"/>
    <w:rsid w:val="00AE3AD0"/>
    <w:rsid w:val="00B826D3"/>
    <w:rsid w:val="00D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43F8-4D11-47C8-8721-21E0C956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Bakalarka"/>
    <w:qFormat/>
    <w:rsid w:val="00D80A84"/>
  </w:style>
  <w:style w:type="paragraph" w:styleId="Nadpis1">
    <w:name w:val="heading 1"/>
    <w:basedOn w:val="Normln"/>
    <w:next w:val="Normln"/>
    <w:link w:val="Nadpis1Char"/>
    <w:uiPriority w:val="9"/>
    <w:qFormat/>
    <w:rsid w:val="00AE3AD0"/>
    <w:pPr>
      <w:keepNext/>
      <w:keepLines/>
      <w:outlineLvl w:val="0"/>
    </w:pPr>
    <w:rPr>
      <w:rFonts w:ascii="Arial" w:eastAsiaTheme="majorEastAsia" w:hAnsi="Arial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AD0"/>
    <w:pPr>
      <w:keepNext/>
      <w:keepLines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3AD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3AD0"/>
    <w:rPr>
      <w:rFonts w:ascii="Arial" w:eastAsiaTheme="majorEastAsia" w:hAnsi="Arial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D8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vasicek@credio.eu</dc:creator>
  <cp:keywords/>
  <dc:description/>
  <cp:lastModifiedBy>vasicek@credio.eu</cp:lastModifiedBy>
  <cp:revision>1</cp:revision>
  <dcterms:created xsi:type="dcterms:W3CDTF">2020-03-17T08:45:00Z</dcterms:created>
  <dcterms:modified xsi:type="dcterms:W3CDTF">2020-03-17T08:49:00Z</dcterms:modified>
</cp:coreProperties>
</file>